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2D" w:rsidRPr="003F2A2D" w:rsidRDefault="003F2A2D" w:rsidP="003F2A2D">
      <w:pPr>
        <w:adjustRightInd w:val="0"/>
        <w:snapToGrid w:val="0"/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3F2A2D">
        <w:rPr>
          <w:rFonts w:ascii="微軟正黑體" w:eastAsia="微軟正黑體" w:hAnsi="微軟正黑體" w:hint="eastAsia"/>
          <w:szCs w:val="24"/>
          <w:u w:val="single"/>
        </w:rPr>
        <w:t>走出戶外，</w:t>
      </w:r>
      <w:r w:rsidR="002E0BE4" w:rsidRPr="003F2A2D">
        <w:rPr>
          <w:rFonts w:ascii="微軟正黑體" w:eastAsia="微軟正黑體" w:hAnsi="微軟正黑體" w:hint="eastAsia"/>
          <w:szCs w:val="24"/>
          <w:u w:val="single"/>
        </w:rPr>
        <w:t>讓我們「</w:t>
      </w:r>
      <w:r w:rsidR="00000253" w:rsidRPr="003F2A2D">
        <w:rPr>
          <w:rFonts w:ascii="微軟正黑體" w:eastAsia="微軟正黑體" w:hAnsi="微軟正黑體" w:hint="eastAsia"/>
          <w:szCs w:val="24"/>
          <w:u w:val="single"/>
        </w:rPr>
        <w:t>追</w:t>
      </w:r>
      <w:r w:rsidR="002E0BE4" w:rsidRPr="003F2A2D">
        <w:rPr>
          <w:rFonts w:ascii="微軟正黑體" w:eastAsia="微軟正黑體" w:hAnsi="微軟正黑體" w:hint="eastAsia"/>
          <w:szCs w:val="24"/>
          <w:u w:val="single"/>
        </w:rPr>
        <w:t>雲去」！</w:t>
      </w:r>
    </w:p>
    <w:p w:rsidR="005B7818" w:rsidRPr="003F2A2D" w:rsidRDefault="002E0BE4" w:rsidP="003F2A2D">
      <w:pPr>
        <w:adjustRightInd w:val="0"/>
        <w:snapToGrid w:val="0"/>
        <w:spacing w:afterLines="100" w:after="360" w:line="440" w:lineRule="exact"/>
        <w:rPr>
          <w:rFonts w:ascii="微軟正黑體" w:eastAsia="微軟正黑體" w:hAnsi="微軟正黑體"/>
          <w:b/>
          <w:bCs/>
          <w:sz w:val="32"/>
          <w:szCs w:val="32"/>
        </w:rPr>
      </w:pPr>
      <w:r w:rsidRPr="003F2A2D">
        <w:rPr>
          <w:rFonts w:ascii="微軟正黑體" w:eastAsia="微軟正黑體" w:hAnsi="微軟正黑體" w:hint="eastAsia"/>
          <w:b/>
          <w:bCs/>
          <w:sz w:val="32"/>
          <w:szCs w:val="32"/>
        </w:rPr>
        <w:t>「</w:t>
      </w:r>
      <w:r w:rsidR="00000253" w:rsidRPr="003F2A2D">
        <w:rPr>
          <w:rFonts w:ascii="微軟正黑體" w:eastAsia="微軟正黑體" w:hAnsi="微軟正黑體" w:hint="eastAsia"/>
          <w:b/>
          <w:bCs/>
          <w:sz w:val="32"/>
          <w:szCs w:val="32"/>
        </w:rPr>
        <w:t>保安</w:t>
      </w:r>
      <w:r w:rsidRPr="003F2A2D">
        <w:rPr>
          <w:rFonts w:ascii="微軟正黑體" w:eastAsia="微軟正黑體" w:hAnsi="微軟正黑體" w:hint="eastAsia"/>
          <w:b/>
          <w:bCs/>
          <w:sz w:val="32"/>
          <w:szCs w:val="32"/>
        </w:rPr>
        <w:t>－</w:t>
      </w:r>
      <w:r w:rsidR="00000253" w:rsidRPr="003F2A2D">
        <w:rPr>
          <w:rFonts w:ascii="微軟正黑體" w:eastAsia="微軟正黑體" w:hAnsi="微軟正黑體" w:hint="eastAsia"/>
          <w:b/>
          <w:bCs/>
          <w:sz w:val="32"/>
          <w:szCs w:val="32"/>
        </w:rPr>
        <w:t>後壁</w:t>
      </w:r>
      <w:r w:rsidRPr="003F2A2D">
        <w:rPr>
          <w:rFonts w:ascii="微軟正黑體" w:eastAsia="微軟正黑體" w:hAnsi="微軟正黑體" w:hint="eastAsia"/>
          <w:b/>
          <w:bCs/>
          <w:sz w:val="32"/>
          <w:szCs w:val="32"/>
        </w:rPr>
        <w:t>」沿途蒸汽火車</w:t>
      </w:r>
      <w:r w:rsidR="00000253" w:rsidRPr="003F2A2D">
        <w:rPr>
          <w:rFonts w:ascii="微軟正黑體" w:eastAsia="微軟正黑體" w:hAnsi="微軟正黑體" w:hint="eastAsia"/>
          <w:b/>
          <w:bCs/>
          <w:sz w:val="32"/>
          <w:szCs w:val="32"/>
        </w:rPr>
        <w:t>追攝點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543"/>
        <w:gridCol w:w="2127"/>
        <w:gridCol w:w="2693"/>
      </w:tblGrid>
      <w:tr w:rsidR="003F2A2D" w:rsidTr="003F2A2D">
        <w:tc>
          <w:tcPr>
            <w:tcW w:w="988" w:type="dxa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編號</w:t>
            </w:r>
          </w:p>
        </w:tc>
        <w:tc>
          <w:tcPr>
            <w:tcW w:w="3543" w:type="dxa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拍攝點</w:t>
            </w:r>
          </w:p>
        </w:tc>
        <w:tc>
          <w:tcPr>
            <w:tcW w:w="2127" w:type="dxa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  <w:tc>
          <w:tcPr>
            <w:tcW w:w="2693" w:type="dxa"/>
          </w:tcPr>
          <w:p w:rsidR="003F2A2D" w:rsidRDefault="00BA03BE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注意事項</w:t>
            </w:r>
            <w:bookmarkStart w:id="0" w:name="_GoBack"/>
            <w:bookmarkEnd w:id="0"/>
          </w:p>
        </w:tc>
      </w:tr>
      <w:tr w:rsidR="003F2A2D" w:rsidTr="003F2A2D">
        <w:tc>
          <w:tcPr>
            <w:tcW w:w="988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仁德區文華路二段天橋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仁德區二空平交道旁綠地公園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狹長型平面空間</w:t>
            </w:r>
          </w:p>
        </w:tc>
      </w:tr>
      <w:tr w:rsidR="003F2A2D" w:rsidTr="003F2A2D">
        <w:tc>
          <w:tcPr>
            <w:tcW w:w="988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仁德區虎山路平交道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可在臨仁德糖廠側拍攝</w:t>
            </w:r>
          </w:p>
        </w:tc>
      </w:tr>
      <w:tr w:rsidR="003F2A2D" w:rsidTr="003F2A2D">
        <w:tc>
          <w:tcPr>
            <w:tcW w:w="988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4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東區中華東路三段陸橋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5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永康區中華路路橋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6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善化區目加溜灣大橋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7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善化區大成陸橋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8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善化區光文人行陸橋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9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官田區拔子林陸橋</w:t>
            </w:r>
            <w:r w:rsidRPr="00C64CD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(拔林火車站)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0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官田區隆田陸橋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可上人行天橋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六甲區林鳳營站南地下道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機車專用道前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可容納人數有限</w:t>
            </w:r>
          </w:p>
        </w:tc>
      </w:tr>
      <w:tr w:rsidR="003F2A2D" w:rsidTr="003F2A2D">
        <w:tc>
          <w:tcPr>
            <w:tcW w:w="988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2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柳營區義士路平交道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可在兩側拍攝</w:t>
            </w:r>
          </w:p>
        </w:tc>
      </w:tr>
      <w:tr w:rsidR="003F2A2D" w:rsidTr="003F2A2D">
        <w:tc>
          <w:tcPr>
            <w:tcW w:w="988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新營區東山路平交道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可在臨倉庫側拍攝</w:t>
            </w:r>
          </w:p>
        </w:tc>
      </w:tr>
      <w:tr w:rsidR="003F2A2D" w:rsidTr="003F2A2D">
        <w:tc>
          <w:tcPr>
            <w:tcW w:w="988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4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新營區鐵道公園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近火車站側沿線</w:t>
            </w:r>
          </w:p>
        </w:tc>
      </w:tr>
      <w:tr w:rsidR="003F2A2D" w:rsidTr="003F2A2D">
        <w:tc>
          <w:tcPr>
            <w:tcW w:w="988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>5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新營區埤寮平交道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3F2A2D" w:rsidRDefault="003F2A2D" w:rsidP="003F2A2D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可在兩側拍攝</w:t>
            </w:r>
          </w:p>
        </w:tc>
      </w:tr>
    </w:tbl>
    <w:p w:rsidR="00000253" w:rsidRPr="00000253" w:rsidRDefault="00000253">
      <w:pPr>
        <w:rPr>
          <w:rFonts w:ascii="微軟正黑體" w:eastAsia="微軟正黑體" w:hAnsi="微軟正黑體"/>
          <w:b/>
          <w:bCs/>
          <w:szCs w:val="24"/>
        </w:rPr>
      </w:pPr>
    </w:p>
    <w:sectPr w:rsidR="00000253" w:rsidRPr="00000253" w:rsidSect="003F2A2D">
      <w:pgSz w:w="11906" w:h="16838"/>
      <w:pgMar w:top="1276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53"/>
    <w:rsid w:val="00000253"/>
    <w:rsid w:val="002E0BE4"/>
    <w:rsid w:val="003F2A2D"/>
    <w:rsid w:val="005B7818"/>
    <w:rsid w:val="00844E1B"/>
    <w:rsid w:val="00BA03BE"/>
    <w:rsid w:val="00C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DD00"/>
  <w15:chartTrackingRefBased/>
  <w15:docId w15:val="{22D6D48B-B85E-41A2-9724-C8A175F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</dc:creator>
  <cp:keywords/>
  <dc:description/>
  <cp:lastModifiedBy>李明育</cp:lastModifiedBy>
  <cp:revision>4</cp:revision>
  <dcterms:created xsi:type="dcterms:W3CDTF">2020-10-07T09:41:00Z</dcterms:created>
  <dcterms:modified xsi:type="dcterms:W3CDTF">2020-10-13T06:36:00Z</dcterms:modified>
</cp:coreProperties>
</file>